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99595" w14:textId="77777777" w:rsidR="00664345" w:rsidRDefault="00656B0A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Tělesná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- 4. ročník</w:t>
      </w:r>
    </w:p>
    <w:p w14:paraId="6E0C3C29" w14:textId="77777777" w:rsidR="00664345" w:rsidRDefault="00656B0A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7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664345" w14:paraId="745DA7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6CD239" w14:textId="77777777" w:rsidR="00664345" w:rsidRDefault="00656B0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C9D31C" w14:textId="77777777" w:rsidR="00664345" w:rsidRDefault="00656B0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4B4C36C" w14:textId="77777777" w:rsidR="00664345" w:rsidRDefault="00656B0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B9CF96" w14:textId="77777777" w:rsidR="00664345" w:rsidRDefault="00656B0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664345" w14:paraId="37E5E57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DD82FF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Základy gymnastiky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7472F" w14:textId="77777777" w:rsidR="00664345" w:rsidRDefault="0066434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281B0" w14:textId="77777777" w:rsidR="00664345" w:rsidRDefault="00664345"/>
        </w:tc>
      </w:tr>
      <w:tr w:rsidR="00664345" w14:paraId="018336C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A13711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Cvičí různé akrobatické kombinace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CA2E11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Gymnastika- akrobacie</w:t>
            </w:r>
            <w:proofErr w:type="gramEnd"/>
            <w:r>
              <w:rPr>
                <w:rFonts w:eastAsia="Calibri" w:cs="Calibri"/>
                <w:sz w:val="20"/>
              </w:rPr>
              <w:t xml:space="preserve">, kotoul vpřed, vzad a jeho modifikace, akrobatické </w:t>
            </w:r>
            <w:r>
              <w:rPr>
                <w:rFonts w:eastAsia="Calibri" w:cs="Calibri"/>
                <w:sz w:val="20"/>
              </w:rPr>
              <w:t>kombinace a sestavy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60011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D675D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Říjen, listopad, prosinec</w:t>
            </w:r>
          </w:p>
        </w:tc>
      </w:tr>
      <w:tr w:rsidR="00664345" w14:paraId="5608AF9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DA0C0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důležitost cvičení pro předcházení úrazům a poškození těla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0CFD54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Gymnastika- akrobacie</w:t>
            </w:r>
            <w:proofErr w:type="gramEnd"/>
            <w:r>
              <w:rPr>
                <w:rFonts w:eastAsia="Calibri" w:cs="Calibri"/>
                <w:sz w:val="20"/>
              </w:rPr>
              <w:t>, kotoul vpřed, vzad a jeho modifikace, akrobatické kombinace a sestavy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F641C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04736" w14:textId="77777777" w:rsidR="00664345" w:rsidRDefault="00656B0A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t>Říjen,listopad</w:t>
            </w:r>
            <w:proofErr w:type="spellEnd"/>
            <w:proofErr w:type="gramEnd"/>
            <w:r>
              <w:t>, prosinec</w:t>
            </w:r>
          </w:p>
        </w:tc>
      </w:tr>
      <w:tr w:rsidR="00664345" w14:paraId="15A9657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443C6C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CEC08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Posilovací a protahovací cviky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D6F02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889C0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Září- červen</w:t>
            </w:r>
            <w:proofErr w:type="gramEnd"/>
          </w:p>
        </w:tc>
      </w:tr>
      <w:tr w:rsidR="00664345" w14:paraId="6B7A1BA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A744FA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0DF920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Relaxační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AECFC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24767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664345" w14:paraId="0DF55E0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848CD8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 přeskoky </w:t>
            </w:r>
            <w:r>
              <w:rPr>
                <w:rFonts w:eastAsia="Calibri" w:cs="Calibri"/>
                <w:sz w:val="20"/>
              </w:rPr>
              <w:t>přes švihadlo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1C21F1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Švihadla - přeskoky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F14D5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F1A00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Leden,</w:t>
            </w:r>
            <w:bookmarkStart w:id="0" w:name="_GoBack"/>
            <w:bookmarkEnd w:id="0"/>
            <w:r>
              <w:t>Únor</w:t>
            </w:r>
          </w:p>
        </w:tc>
      </w:tr>
      <w:tr w:rsidR="00664345" w14:paraId="4958917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25C95B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Cvičí na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kladince,cvičí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rovnováhu těla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AA571D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kroky,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skoky,cviky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rovnováhy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CD012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728E5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>-březen</w:t>
            </w:r>
          </w:p>
        </w:tc>
      </w:tr>
      <w:tr w:rsidR="00664345" w14:paraId="6C6E7D5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D14584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864B724" w14:textId="77777777" w:rsidR="00664345" w:rsidRDefault="00656B0A">
            <w:pPr>
              <w:pStyle w:val="Normal0"/>
              <w:spacing w:line="240" w:lineRule="auto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Kladinka</w:t>
            </w:r>
            <w:proofErr w:type="spellEnd"/>
            <w:r>
              <w:rPr>
                <w:rFonts w:eastAsia="Calibri" w:cs="Calibri"/>
                <w:sz w:val="20"/>
              </w:rPr>
              <w:t xml:space="preserve"> - / obrácená lavička / - chůze bez dopomoci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29FEB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DCAEB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Únor-březen</w:t>
            </w:r>
          </w:p>
        </w:tc>
      </w:tr>
      <w:tr w:rsidR="00664345" w14:paraId="15B3147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CABED4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Hygienická pravidla, zásady fair play, zásady bezpečnosti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7B797" w14:textId="77777777" w:rsidR="00664345" w:rsidRDefault="0066434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AD6E5" w14:textId="77777777" w:rsidR="00664345" w:rsidRDefault="00664345"/>
        </w:tc>
      </w:tr>
      <w:tr w:rsidR="00664345" w14:paraId="50DFFE8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25DEA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Zná základní </w:t>
            </w:r>
            <w:r>
              <w:rPr>
                <w:rFonts w:eastAsia="Calibri" w:cs="Calibri"/>
                <w:sz w:val="20"/>
              </w:rPr>
              <w:t>pravidla chování při TV a sportu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DB349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zásady bezpečného pohybu a chování při TV a sportu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E2840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B0873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664345" w14:paraId="1F28EB2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33E685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1F4A9E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Pravidla pohybových činností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E6220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071E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664345" w14:paraId="68DE980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D239FD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Dodržuje základní hygienická pravidla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07A4A8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hygienická pravidla.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4A3B7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95F6D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664345" w14:paraId="2A1567A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E7C71E2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Řídí se zásadami fair play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29BD4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Zásady bezpečného pohybu.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FF06A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6EA40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664345" w14:paraId="5F40689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353ED1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škodlivost kouření, alkoholu, drog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B79BAA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hygienická pravidla.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B8406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4CE05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664345" w14:paraId="6ACCFA2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FA1DD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Plavecký výcvik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85E0F" w14:textId="77777777" w:rsidR="00664345" w:rsidRDefault="0066434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D36D2" w14:textId="77777777" w:rsidR="00664345" w:rsidRDefault="00664345"/>
        </w:tc>
      </w:tr>
      <w:tr w:rsidR="00664345" w14:paraId="3A63850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A62254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pojmenovat základní činnosti ve vodě, zvládá jeden plavecký styl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7FE123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plavecká výuka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CAF6B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25C15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 xml:space="preserve">Duben- </w:t>
            </w:r>
            <w:proofErr w:type="gramStart"/>
            <w:r>
              <w:t>červen( od</w:t>
            </w:r>
            <w:proofErr w:type="gramEnd"/>
            <w:r>
              <w:t xml:space="preserve"> 11.4. – 20.6.)</w:t>
            </w:r>
          </w:p>
        </w:tc>
      </w:tr>
      <w:tr w:rsidR="00664345" w14:paraId="621C921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F2E02B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8E92CE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Splývání, dýchání do 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2EA16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B3493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>-červen</w:t>
            </w:r>
          </w:p>
        </w:tc>
      </w:tr>
      <w:tr w:rsidR="00664345" w14:paraId="54B46A1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1C6585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6FAD3B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Skoky do vody z nízkých poloh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58B78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46F09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>-červen</w:t>
            </w:r>
          </w:p>
        </w:tc>
      </w:tr>
      <w:tr w:rsidR="00664345" w14:paraId="589AEDE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56A237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99D1C1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Plavecký </w:t>
            </w:r>
            <w:proofErr w:type="gramStart"/>
            <w:r>
              <w:rPr>
                <w:rFonts w:eastAsia="Calibri" w:cs="Calibri"/>
                <w:sz w:val="20"/>
              </w:rPr>
              <w:t>způsob- kraul</w:t>
            </w:r>
            <w:proofErr w:type="gramEnd"/>
            <w:r>
              <w:rPr>
                <w:rFonts w:eastAsia="Calibri" w:cs="Calibri"/>
                <w:sz w:val="20"/>
              </w:rPr>
              <w:t>, prsa, znak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08E51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06B8E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>-červen</w:t>
            </w:r>
          </w:p>
        </w:tc>
      </w:tr>
      <w:tr w:rsidR="00664345" w14:paraId="6AFBB68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A6273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Základy atletiky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B3076" w14:textId="77777777" w:rsidR="00664345" w:rsidRDefault="0066434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F03A5" w14:textId="77777777" w:rsidR="00664345" w:rsidRDefault="00664345"/>
        </w:tc>
      </w:tr>
      <w:tr w:rsidR="00664345" w14:paraId="7FB748A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96D80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Vytrvalostní běh pro rozvoj zdatnosti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EA3CD1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Běh v terénu dle možností </w:t>
            </w:r>
            <w:proofErr w:type="gramStart"/>
            <w:r>
              <w:rPr>
                <w:rFonts w:eastAsia="Calibri" w:cs="Calibri"/>
                <w:sz w:val="20"/>
              </w:rPr>
              <w:t>školy ,</w:t>
            </w:r>
            <w:proofErr w:type="gramEnd"/>
            <w:r>
              <w:rPr>
                <w:rFonts w:eastAsia="Calibri" w:cs="Calibri"/>
                <w:sz w:val="20"/>
              </w:rPr>
              <w:t xml:space="preserve"> rychlý běh do 60 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BE136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BB2CE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Září, říjen, červen</w:t>
            </w:r>
          </w:p>
        </w:tc>
      </w:tr>
      <w:tr w:rsidR="00664345" w14:paraId="25DEFAD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6BE56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a učí se techniku skoku dalekého z místa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74C37B9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Skok - skok</w:t>
            </w:r>
            <w:proofErr w:type="gramEnd"/>
            <w:r>
              <w:rPr>
                <w:rFonts w:eastAsia="Calibri" w:cs="Calibri"/>
                <w:sz w:val="20"/>
              </w:rPr>
              <w:t xml:space="preserve"> do dálky z místa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7A7E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1F5CA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Září, říjen, březen</w:t>
            </w:r>
          </w:p>
        </w:tc>
      </w:tr>
      <w:tr w:rsidR="00664345" w14:paraId="658D1AB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6499CE9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hod do dálky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1158731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Hod míčkem do dálky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00FAF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7ED8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Září-říjen</w:t>
            </w:r>
          </w:p>
        </w:tc>
      </w:tr>
      <w:tr w:rsidR="00664345" w14:paraId="19866CB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47CD54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Zvyšuje si svo</w:t>
            </w:r>
            <w:r>
              <w:rPr>
                <w:rFonts w:eastAsia="Calibri" w:cs="Calibri"/>
                <w:sz w:val="20"/>
              </w:rPr>
              <w:t>ji tělesnou výkonnost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9CF557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Běh v terénu dle možností </w:t>
            </w:r>
            <w:proofErr w:type="gramStart"/>
            <w:r>
              <w:rPr>
                <w:rFonts w:eastAsia="Calibri" w:cs="Calibri"/>
                <w:sz w:val="20"/>
              </w:rPr>
              <w:t>školy ,</w:t>
            </w:r>
            <w:proofErr w:type="gramEnd"/>
            <w:r>
              <w:rPr>
                <w:rFonts w:eastAsia="Calibri" w:cs="Calibri"/>
                <w:sz w:val="20"/>
              </w:rPr>
              <w:t xml:space="preserve"> rychlý běh do 60 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D051E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A02B3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Září, říjen, červen</w:t>
            </w:r>
          </w:p>
        </w:tc>
      </w:tr>
      <w:tr w:rsidR="00664345" w14:paraId="0A609B3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055A3B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637AA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plavecká výuka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51DC1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33AB9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>-červen</w:t>
            </w:r>
          </w:p>
        </w:tc>
      </w:tr>
      <w:tr w:rsidR="00664345" w14:paraId="1FDD545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72FFFF9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7BCF9E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Šplh - tyč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CA45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4AC28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Prosinec, leden</w:t>
            </w:r>
          </w:p>
        </w:tc>
      </w:tr>
      <w:tr w:rsidR="00664345" w14:paraId="5458694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FA9230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Rytmické a kondiční formy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6EE78" w14:textId="77777777" w:rsidR="00664345" w:rsidRDefault="0066434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1974" w14:textId="77777777" w:rsidR="00664345" w:rsidRDefault="00664345"/>
        </w:tc>
      </w:tr>
      <w:tr w:rsidR="00664345" w14:paraId="359DEF1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CAD4F4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funkci pohybu s hudebním a rytmickým doprovodem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58758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Tvořivé vyjádření rytmu a melodie pohybem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16A33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3FC2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Září-březen</w:t>
            </w:r>
          </w:p>
        </w:tc>
      </w:tr>
      <w:tr w:rsidR="00664345" w14:paraId="498AB14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E912CE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Cvičení na nářadí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32215" w14:textId="77777777" w:rsidR="00664345" w:rsidRDefault="0066434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F50C6" w14:textId="77777777" w:rsidR="00664345" w:rsidRDefault="00664345"/>
        </w:tc>
      </w:tr>
      <w:tr w:rsidR="00664345" w14:paraId="5425333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BF68C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techniku šplhu na tyči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23636D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Šplh - tyč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A0ADC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F97F5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664345" w14:paraId="0EA1C5B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229F0EA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roznožku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0C0798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Přeskok - roznožka</w:t>
            </w:r>
            <w:proofErr w:type="gramEnd"/>
            <w:r>
              <w:rPr>
                <w:rFonts w:eastAsia="Calibri" w:cs="Calibri"/>
                <w:sz w:val="20"/>
              </w:rPr>
              <w:t xml:space="preserve"> přes kozu našíř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C09BD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E885A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>, únor</w:t>
            </w:r>
          </w:p>
        </w:tc>
      </w:tr>
      <w:tr w:rsidR="00664345" w14:paraId="0FFD9EE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2B5306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Základy sportovních her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D00F1" w14:textId="77777777" w:rsidR="00664345" w:rsidRDefault="0066434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A0FD1" w14:textId="77777777" w:rsidR="00664345" w:rsidRDefault="00664345"/>
        </w:tc>
      </w:tr>
      <w:tr w:rsidR="00664345" w14:paraId="29C4664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C6569F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Naučí se pravidla kolektivních míčových her a aktivně se do</w:t>
            </w:r>
            <w:r>
              <w:rPr>
                <w:rFonts w:eastAsia="Calibri" w:cs="Calibri"/>
                <w:sz w:val="20"/>
              </w:rPr>
              <w:t xml:space="preserve"> her zapojuje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F5BC8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Míčové </w:t>
            </w:r>
            <w:proofErr w:type="gramStart"/>
            <w:r>
              <w:rPr>
                <w:rFonts w:eastAsia="Calibri" w:cs="Calibri"/>
                <w:sz w:val="20"/>
              </w:rPr>
              <w:t>hry - líný</w:t>
            </w:r>
            <w:proofErr w:type="gramEnd"/>
            <w:r>
              <w:rPr>
                <w:rFonts w:eastAsia="Calibri" w:cs="Calibri"/>
                <w:sz w:val="20"/>
              </w:rPr>
              <w:t xml:space="preserve"> tenis, florbal, fotbal, přehazovaná, vybíjená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F15D5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57773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Září-duben, červen</w:t>
            </w:r>
          </w:p>
        </w:tc>
      </w:tr>
      <w:tr w:rsidR="00664345" w14:paraId="34B0FB0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9449B1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DC0954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Pohybové a sportovní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EC970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29312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Září- duben</w:t>
            </w:r>
            <w:proofErr w:type="gramEnd"/>
            <w:r>
              <w:t>, červen</w:t>
            </w:r>
          </w:p>
        </w:tc>
      </w:tr>
      <w:tr w:rsidR="00664345" w14:paraId="7D952A4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9AD4B9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Vytváří varianty osvojených her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DF71E2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Varianty osvojených her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0B92E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CD787" w14:textId="77777777" w:rsidR="00664345" w:rsidRDefault="00656B0A">
            <w:pPr>
              <w:pStyle w:val="Normal0"/>
              <w:spacing w:line="240" w:lineRule="auto"/>
              <w:jc w:val="left"/>
            </w:pPr>
            <w:proofErr w:type="gramStart"/>
            <w:r>
              <w:t>Září- duben</w:t>
            </w:r>
            <w:proofErr w:type="gramEnd"/>
            <w:r>
              <w:t>, červen</w:t>
            </w:r>
          </w:p>
        </w:tc>
      </w:tr>
      <w:tr w:rsidR="00664345" w14:paraId="6A95F78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832C79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zorganizovat nenáročnou soutěž na úrovni třídy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4DF998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Dodržování pravidel, sportovní </w:t>
            </w:r>
            <w:r>
              <w:rPr>
                <w:rFonts w:eastAsia="Calibri" w:cs="Calibri"/>
                <w:sz w:val="20"/>
              </w:rPr>
              <w:t>chování, pomoc druhému závodníkovi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D1BAD" w14:textId="77777777" w:rsidR="00664345" w:rsidRDefault="006643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BA56C" w14:textId="77777777" w:rsidR="00664345" w:rsidRDefault="00656B0A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</w:tbl>
    <w:p w14:paraId="1645C0F9" w14:textId="77777777" w:rsidR="00664345" w:rsidRDefault="00656B0A">
      <w:pPr>
        <w:pStyle w:val="Normal0"/>
      </w:pPr>
      <w:r>
        <w:t xml:space="preserve">  </w:t>
      </w:r>
    </w:p>
    <w:sectPr w:rsidR="00664345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45"/>
    <w:rsid w:val="00656B0A"/>
    <w:rsid w:val="0066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68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596A2E7604E479350C868B55553BE" ma:contentTypeVersion="16" ma:contentTypeDescription="Vytvoří nový dokument" ma:contentTypeScope="" ma:versionID="b238fe0cc29150c3ff396a4cd1f47adc">
  <xsd:schema xmlns:xsd="http://www.w3.org/2001/XMLSchema" xmlns:xs="http://www.w3.org/2001/XMLSchema" xmlns:p="http://schemas.microsoft.com/office/2006/metadata/properties" xmlns:ns3="180dbc66-17d6-4f7a-ad4e-432618a4d80a" xmlns:ns4="a841c24e-af31-4968-89db-a506b7085fbf" targetNamespace="http://schemas.microsoft.com/office/2006/metadata/properties" ma:root="true" ma:fieldsID="052a144808c03c03b87c6182816cd541" ns3:_="" ns4:_="">
    <xsd:import namespace="180dbc66-17d6-4f7a-ad4e-432618a4d80a"/>
    <xsd:import namespace="a841c24e-af31-4968-89db-a506b708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bc66-17d6-4f7a-ad4e-432618a4d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c24e-af31-4968-89db-a506b7085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0dbc66-17d6-4f7a-ad4e-432618a4d80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F7E56-1688-457D-BFDE-86F5C44A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dbc66-17d6-4f7a-ad4e-432618a4d80a"/>
    <ds:schemaRef ds:uri="a841c24e-af31-4968-89db-a506b708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189EF-75AF-4F7D-ABF1-3B67EDB91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3083F-E8BE-49A8-83D1-B9A7063F9DBF}">
  <ds:schemaRefs>
    <ds:schemaRef ds:uri="http://purl.org/dc/dcmitype/"/>
    <ds:schemaRef ds:uri="http://schemas.microsoft.com/office/2006/metadata/properties"/>
    <ds:schemaRef ds:uri="http://purl.org/dc/elements/1.1/"/>
    <ds:schemaRef ds:uri="180dbc66-17d6-4f7a-ad4e-432618a4d80a"/>
    <ds:schemaRef ds:uri="a841c24e-af31-4968-89db-a506b7085fbf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0430F62-F712-4CE1-9230-07F8DE99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2024-09-09T17:21:00Z</dcterms:created>
  <dcterms:modified xsi:type="dcterms:W3CDTF">2024-09-09T17:21:00Z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0x010100BD4596A2E7604E479350C868B55553BE</vt:lpwstr>
  </property>
</Properties>
</file>